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5DE" w:rsidRDefault="00BB05DE" w:rsidP="00BB05DE">
      <w:pPr>
        <w:jc w:val="center"/>
        <w:rPr>
          <w:rFonts w:ascii="Times New Roman" w:hAnsi="Times New Roman" w:cs="Times New Roman"/>
          <w:sz w:val="24"/>
          <w:szCs w:val="24"/>
        </w:rPr>
      </w:pPr>
      <w:r w:rsidRPr="00BB05DE">
        <w:rPr>
          <w:rFonts w:ascii="Times New Roman" w:hAnsi="Times New Roman" w:cs="Times New Roman"/>
          <w:sz w:val="24"/>
          <w:szCs w:val="24"/>
        </w:rPr>
        <w:t>Centrum pedagogicko-psychologického poradenstva a prevencie</w:t>
      </w:r>
    </w:p>
    <w:p w:rsidR="00BB05DE" w:rsidRDefault="00BB05DE" w:rsidP="00BB05D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Komenského 106/2, Považská Bystrica</w:t>
      </w:r>
    </w:p>
    <w:p w:rsidR="00BB05DE" w:rsidRDefault="00BB05DE" w:rsidP="00BB05DE">
      <w:pPr>
        <w:jc w:val="center"/>
        <w:rPr>
          <w:rFonts w:ascii="Times New Roman" w:hAnsi="Times New Roman" w:cs="Times New Roman"/>
          <w:sz w:val="24"/>
          <w:szCs w:val="24"/>
        </w:rPr>
      </w:pPr>
      <w:r w:rsidRPr="00BB05DE">
        <w:rPr>
          <w:rFonts w:ascii="Times New Roman" w:hAnsi="Times New Roman" w:cs="Times New Roman"/>
          <w:sz w:val="24"/>
          <w:szCs w:val="24"/>
        </w:rPr>
        <w:t>–––––––––––––––––––––––––––––––––––––––––––––––––––––––––––––––––––––––– SLOBODNÝ PRÍSTUP K INFORMÁCIÁM</w:t>
      </w:r>
    </w:p>
    <w:p w:rsidR="00BB05DE" w:rsidRDefault="00BB05DE">
      <w:pPr>
        <w:rPr>
          <w:rFonts w:ascii="Times New Roman" w:hAnsi="Times New Roman" w:cs="Times New Roman"/>
          <w:sz w:val="24"/>
          <w:szCs w:val="24"/>
        </w:rPr>
      </w:pPr>
    </w:p>
    <w:p w:rsidR="00BB05DE" w:rsidRDefault="00BB05DE" w:rsidP="00BB05DE">
      <w:pPr>
        <w:jc w:val="both"/>
        <w:rPr>
          <w:rFonts w:ascii="Times New Roman" w:hAnsi="Times New Roman" w:cs="Times New Roman"/>
          <w:sz w:val="24"/>
          <w:szCs w:val="24"/>
        </w:rPr>
      </w:pPr>
      <w:r w:rsidRPr="00BB05DE">
        <w:rPr>
          <w:rFonts w:ascii="Times New Roman" w:hAnsi="Times New Roman" w:cs="Times New Roman"/>
          <w:sz w:val="24"/>
          <w:szCs w:val="24"/>
        </w:rPr>
        <w:t xml:space="preserve">Centrum poradenstva a prevencie </w:t>
      </w:r>
      <w:r>
        <w:rPr>
          <w:rFonts w:ascii="Times New Roman" w:hAnsi="Times New Roman" w:cs="Times New Roman"/>
          <w:sz w:val="24"/>
          <w:szCs w:val="24"/>
        </w:rPr>
        <w:t>Komenského 106/2</w:t>
      </w:r>
      <w:r w:rsidRPr="00BB05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Považská Bystrica </w:t>
      </w:r>
      <w:r w:rsidRPr="00BB05DE">
        <w:rPr>
          <w:rFonts w:ascii="Times New Roman" w:hAnsi="Times New Roman" w:cs="Times New Roman"/>
          <w:sz w:val="24"/>
          <w:szCs w:val="24"/>
        </w:rPr>
        <w:t>(ďalej len „</w:t>
      </w:r>
      <w:proofErr w:type="spellStart"/>
      <w:r w:rsidRPr="00BB05DE">
        <w:rPr>
          <w:rFonts w:ascii="Times New Roman" w:hAnsi="Times New Roman" w:cs="Times New Roman"/>
          <w:sz w:val="24"/>
          <w:szCs w:val="24"/>
        </w:rPr>
        <w:t>CPaP</w:t>
      </w:r>
      <w:proofErr w:type="spellEnd"/>
      <w:r w:rsidRPr="00BB05DE">
        <w:rPr>
          <w:rFonts w:ascii="Times New Roman" w:hAnsi="Times New Roman" w:cs="Times New Roman"/>
          <w:sz w:val="24"/>
          <w:szCs w:val="24"/>
        </w:rPr>
        <w:t xml:space="preserve">“) ako povinná osoba zabezpečuje poskytovanie informácií v zmysle zákona č. 211/2000 </w:t>
      </w:r>
      <w:proofErr w:type="spellStart"/>
      <w:r w:rsidRPr="00BB05DE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BB05DE">
        <w:rPr>
          <w:rFonts w:ascii="Times New Roman" w:hAnsi="Times New Roman" w:cs="Times New Roman"/>
          <w:sz w:val="24"/>
          <w:szCs w:val="24"/>
        </w:rPr>
        <w:t xml:space="preserve">. o slobodnom prístupe k informáciám každému, kto o ne požiada. Spôsob poskytovania informácií, prijímanie žiadosti, postúpenie žiadosti, nesprístupnenie informácií je v zmysle Smernice riaditeľa </w:t>
      </w:r>
      <w:proofErr w:type="spellStart"/>
      <w:r w:rsidRPr="00BB05DE">
        <w:rPr>
          <w:rFonts w:ascii="Times New Roman" w:hAnsi="Times New Roman" w:cs="Times New Roman"/>
          <w:sz w:val="24"/>
          <w:szCs w:val="24"/>
        </w:rPr>
        <w:t>CPaP</w:t>
      </w:r>
      <w:proofErr w:type="spellEnd"/>
      <w:r w:rsidRPr="00BB05DE">
        <w:rPr>
          <w:rFonts w:ascii="Times New Roman" w:hAnsi="Times New Roman" w:cs="Times New Roman"/>
          <w:sz w:val="24"/>
          <w:szCs w:val="24"/>
        </w:rPr>
        <w:t xml:space="preserve"> o slobodnom prístupe k informáciám (ďalej len „smernica“):  pracoviskom poskytujúcim informácie na základe žiadosti je sekretariát riaditeľa</w:t>
      </w:r>
    </w:p>
    <w:p w:rsidR="00BB05DE" w:rsidRDefault="00BB05DE" w:rsidP="00BB05DE">
      <w:pPr>
        <w:jc w:val="both"/>
        <w:rPr>
          <w:rFonts w:ascii="Times New Roman" w:hAnsi="Times New Roman" w:cs="Times New Roman"/>
          <w:sz w:val="24"/>
          <w:szCs w:val="24"/>
        </w:rPr>
      </w:pPr>
      <w:r w:rsidRPr="00BB05DE">
        <w:rPr>
          <w:rFonts w:ascii="Times New Roman" w:hAnsi="Times New Roman" w:cs="Times New Roman"/>
          <w:sz w:val="24"/>
          <w:szCs w:val="24"/>
        </w:rPr>
        <w:sym w:font="Symbol" w:char="F0B7"/>
      </w:r>
      <w:r w:rsidRPr="00BB05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05DE">
        <w:rPr>
          <w:rFonts w:ascii="Times New Roman" w:hAnsi="Times New Roman" w:cs="Times New Roman"/>
          <w:sz w:val="24"/>
          <w:szCs w:val="24"/>
        </w:rPr>
        <w:t>CPaP</w:t>
      </w:r>
      <w:proofErr w:type="spellEnd"/>
      <w:r w:rsidRPr="00BB05DE">
        <w:rPr>
          <w:rFonts w:ascii="Times New Roman" w:hAnsi="Times New Roman" w:cs="Times New Roman"/>
          <w:sz w:val="24"/>
          <w:szCs w:val="24"/>
        </w:rPr>
        <w:t xml:space="preserve">  žiadosti o sprístupnenie informácií možno podať:</w:t>
      </w:r>
    </w:p>
    <w:p w:rsidR="00BB05DE" w:rsidRDefault="00BB05DE" w:rsidP="00BB05DE">
      <w:pPr>
        <w:jc w:val="both"/>
        <w:rPr>
          <w:rFonts w:ascii="Times New Roman" w:hAnsi="Times New Roman" w:cs="Times New Roman"/>
          <w:sz w:val="24"/>
          <w:szCs w:val="24"/>
        </w:rPr>
      </w:pPr>
      <w:r w:rsidRPr="00BB05DE">
        <w:rPr>
          <w:rFonts w:ascii="Times New Roman" w:hAnsi="Times New Roman" w:cs="Times New Roman"/>
          <w:sz w:val="24"/>
          <w:szCs w:val="24"/>
        </w:rPr>
        <w:sym w:font="Symbol" w:char="F0B7"/>
      </w:r>
      <w:r w:rsidRPr="00BB05DE">
        <w:rPr>
          <w:rFonts w:ascii="Times New Roman" w:hAnsi="Times New Roman" w:cs="Times New Roman"/>
          <w:sz w:val="24"/>
          <w:szCs w:val="24"/>
        </w:rPr>
        <w:t xml:space="preserve"> a) poštou na adresu: </w:t>
      </w:r>
    </w:p>
    <w:p w:rsidR="00BB05DE" w:rsidRDefault="00BB05DE" w:rsidP="00BB05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Centrum </w:t>
      </w:r>
      <w:r w:rsidRPr="00BB05DE">
        <w:rPr>
          <w:rFonts w:ascii="Times New Roman" w:hAnsi="Times New Roman" w:cs="Times New Roman"/>
          <w:sz w:val="24"/>
          <w:szCs w:val="24"/>
        </w:rPr>
        <w:t xml:space="preserve">poradenstva a prevencie </w:t>
      </w:r>
      <w:r>
        <w:rPr>
          <w:rFonts w:ascii="Times New Roman" w:hAnsi="Times New Roman" w:cs="Times New Roman"/>
          <w:sz w:val="24"/>
          <w:szCs w:val="24"/>
        </w:rPr>
        <w:t>Komenského 106/2</w:t>
      </w:r>
      <w:r w:rsidRPr="00BB05D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017 01 Považská Bystrica</w:t>
      </w:r>
    </w:p>
    <w:p w:rsidR="00BB05DE" w:rsidRDefault="00BB05DE" w:rsidP="00BB05DE">
      <w:pPr>
        <w:jc w:val="both"/>
        <w:rPr>
          <w:rFonts w:ascii="Times New Roman" w:hAnsi="Times New Roman" w:cs="Times New Roman"/>
          <w:sz w:val="24"/>
          <w:szCs w:val="24"/>
        </w:rPr>
      </w:pPr>
      <w:r w:rsidRPr="00BB05DE">
        <w:rPr>
          <w:rFonts w:ascii="Times New Roman" w:hAnsi="Times New Roman" w:cs="Times New Roman"/>
          <w:sz w:val="24"/>
          <w:szCs w:val="24"/>
        </w:rPr>
        <w:t xml:space="preserve"> b) telefonicky: </w:t>
      </w:r>
      <w:r>
        <w:rPr>
          <w:rFonts w:ascii="Times New Roman" w:hAnsi="Times New Roman" w:cs="Times New Roman"/>
          <w:sz w:val="24"/>
          <w:szCs w:val="24"/>
        </w:rPr>
        <w:t>0911701363</w:t>
      </w:r>
    </w:p>
    <w:p w:rsidR="00BB05DE" w:rsidRDefault="00BB05DE" w:rsidP="00BB05DE">
      <w:pPr>
        <w:jc w:val="both"/>
        <w:rPr>
          <w:rFonts w:ascii="Times New Roman" w:hAnsi="Times New Roman" w:cs="Times New Roman"/>
          <w:sz w:val="24"/>
          <w:szCs w:val="24"/>
        </w:rPr>
      </w:pPr>
      <w:r w:rsidRPr="00BB05DE">
        <w:rPr>
          <w:rFonts w:ascii="Times New Roman" w:hAnsi="Times New Roman" w:cs="Times New Roman"/>
          <w:sz w:val="24"/>
          <w:szCs w:val="24"/>
        </w:rPr>
        <w:t xml:space="preserve"> c) e-mailovou poštou: </w:t>
      </w:r>
      <w:hyperlink r:id="rId4" w:history="1">
        <w:r w:rsidRPr="00173379">
          <w:rPr>
            <w:rStyle w:val="Hypertextovprepojenie"/>
            <w:rFonts w:ascii="Times New Roman" w:hAnsi="Times New Roman" w:cs="Times New Roman"/>
            <w:sz w:val="24"/>
            <w:szCs w:val="24"/>
          </w:rPr>
          <w:t>cpppappb@gmail.com</w:t>
        </w:r>
      </w:hyperlink>
    </w:p>
    <w:p w:rsidR="00BB05DE" w:rsidRDefault="00BB05DE" w:rsidP="00BB05DE">
      <w:pPr>
        <w:jc w:val="both"/>
        <w:rPr>
          <w:rFonts w:ascii="Times New Roman" w:hAnsi="Times New Roman" w:cs="Times New Roman"/>
          <w:sz w:val="24"/>
          <w:szCs w:val="24"/>
        </w:rPr>
      </w:pPr>
      <w:r w:rsidRPr="00BB05DE">
        <w:rPr>
          <w:rFonts w:ascii="Times New Roman" w:hAnsi="Times New Roman" w:cs="Times New Roman"/>
          <w:sz w:val="24"/>
          <w:szCs w:val="24"/>
        </w:rPr>
        <w:t xml:space="preserve"> d) osobne: </w:t>
      </w:r>
      <w:r>
        <w:rPr>
          <w:rFonts w:ascii="Times New Roman" w:hAnsi="Times New Roman" w:cs="Times New Roman"/>
          <w:sz w:val="24"/>
          <w:szCs w:val="24"/>
        </w:rPr>
        <w:t xml:space="preserve">Mária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ekonómka</w:t>
      </w:r>
    </w:p>
    <w:p w:rsidR="00BB05DE" w:rsidRDefault="00BB05DE" w:rsidP="00BB05DE">
      <w:pPr>
        <w:jc w:val="both"/>
        <w:rPr>
          <w:rFonts w:ascii="Times New Roman" w:hAnsi="Times New Roman" w:cs="Times New Roman"/>
          <w:sz w:val="24"/>
          <w:szCs w:val="24"/>
        </w:rPr>
      </w:pPr>
      <w:r w:rsidRPr="00BB05DE">
        <w:rPr>
          <w:rFonts w:ascii="Times New Roman" w:hAnsi="Times New Roman" w:cs="Times New Roman"/>
          <w:sz w:val="24"/>
          <w:szCs w:val="24"/>
        </w:rPr>
        <w:t xml:space="preserve"> Informácie sa sprístupňujú písomne – poštou, ústne, nahliadnutím do spisu vrátane možnosti vyhotoviť výpis, odkopírovaním informácií na technický nosič dát, telefonicky a elektronickou poštou. </w:t>
      </w:r>
    </w:p>
    <w:p w:rsidR="00BB05DE" w:rsidRDefault="00BB05DE" w:rsidP="00BB05DE">
      <w:pPr>
        <w:jc w:val="both"/>
        <w:rPr>
          <w:rFonts w:ascii="Times New Roman" w:hAnsi="Times New Roman" w:cs="Times New Roman"/>
          <w:sz w:val="24"/>
          <w:szCs w:val="24"/>
        </w:rPr>
      </w:pPr>
      <w:r w:rsidRPr="00BB05DE">
        <w:rPr>
          <w:rFonts w:ascii="Times New Roman" w:hAnsi="Times New Roman" w:cs="Times New Roman"/>
          <w:sz w:val="24"/>
          <w:szCs w:val="24"/>
        </w:rPr>
        <w:t xml:space="preserve">V prípade, že žiadosť je podaná ústne osobne, alebo telefonicky, zamestnanec zodpovedný za sprístupňovanie informácií ju zaznamená písomne. V prípade, že </w:t>
      </w:r>
      <w:proofErr w:type="spellStart"/>
      <w:r w:rsidRPr="00BB05DE">
        <w:rPr>
          <w:rFonts w:ascii="Times New Roman" w:hAnsi="Times New Roman" w:cs="Times New Roman"/>
          <w:sz w:val="24"/>
          <w:szCs w:val="24"/>
        </w:rPr>
        <w:t>CPaP</w:t>
      </w:r>
      <w:proofErr w:type="spellEnd"/>
      <w:r w:rsidRPr="00BB05DE">
        <w:rPr>
          <w:rFonts w:ascii="Times New Roman" w:hAnsi="Times New Roman" w:cs="Times New Roman"/>
          <w:sz w:val="24"/>
          <w:szCs w:val="24"/>
        </w:rPr>
        <w:t xml:space="preserve"> nevyhovel žiadosti, to znamená, že požadované informácie nesprístupní, vydá o tom rozhodnutie. </w:t>
      </w:r>
    </w:p>
    <w:p w:rsidR="003C0D13" w:rsidRPr="00BB05DE" w:rsidRDefault="00BB05DE" w:rsidP="00BB05D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C0D13" w:rsidRPr="00BB05DE" w:rsidSect="00FE1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BB05DE"/>
    <w:rsid w:val="00963330"/>
    <w:rsid w:val="00A92061"/>
    <w:rsid w:val="00B43CE4"/>
    <w:rsid w:val="00BB05DE"/>
    <w:rsid w:val="00F6319B"/>
    <w:rsid w:val="00FE1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E179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BB05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pppappb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1253</Characters>
  <Application>Microsoft Office Word</Application>
  <DocSecurity>0</DocSecurity>
  <Lines>10</Lines>
  <Paragraphs>2</Paragraphs>
  <ScaleCrop>false</ScaleCrop>
  <Company>Hewlett-Packard</Company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1</cp:revision>
  <dcterms:created xsi:type="dcterms:W3CDTF">2025-05-06T10:16:00Z</dcterms:created>
  <dcterms:modified xsi:type="dcterms:W3CDTF">2025-05-06T10:20:00Z</dcterms:modified>
</cp:coreProperties>
</file>